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P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115759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производственной </w:t>
      </w:r>
      <w:r w:rsidR="00AD2C04" w:rsidRPr="00FB089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ПРАКТИКИ                         ПРОФЕССИОНАЛЬНОГО МОДУЛЯ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9B" w:rsidRP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449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FB089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FB089B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FB089B">
        <w:rPr>
          <w:rFonts w:ascii="Times New Roman" w:hAnsi="Times New Roman" w:cs="Times New Roman"/>
          <w:sz w:val="24"/>
          <w:szCs w:val="24"/>
        </w:rPr>
        <w:t xml:space="preserve"> </w:t>
      </w:r>
      <w:r w:rsidRPr="00FB089B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367EF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B089B" w:rsidRPr="00FB089B" w:rsidRDefault="00FB089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B089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B089B">
        <w:rPr>
          <w:rFonts w:ascii="Times New Roman" w:hAnsi="Times New Roman" w:cs="Times New Roman"/>
          <w:sz w:val="24"/>
          <w:szCs w:val="24"/>
        </w:rPr>
        <w:t>»</w:t>
      </w:r>
    </w:p>
    <w:p w:rsidR="004867F3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644964">
        <w:rPr>
          <w:rFonts w:ascii="Times New Roman" w:hAnsi="Times New Roman" w:cs="Times New Roman"/>
          <w:sz w:val="24"/>
          <w:szCs w:val="24"/>
        </w:rPr>
        <w:t>8</w:t>
      </w:r>
      <w:r w:rsidRPr="00FB089B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367EFB" w:rsidRPr="00FB089B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председатель ПЦК Грибовская Н.Н</w:t>
      </w: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825D0A" w:rsidRPr="00FB089B" w:rsidRDefault="00825D0A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D2C04" w:rsidRPr="00FB089B" w:rsidTr="00AD2C04">
        <w:trPr>
          <w:trHeight w:val="931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1. ПАСПОРТ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ПРОГРАММЫ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D2C04" w:rsidRPr="00FB089B" w:rsidTr="00AD2C04">
        <w:trPr>
          <w:trHeight w:val="720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D2C04" w:rsidRPr="00FB089B" w:rsidTr="00AD2C04">
        <w:trPr>
          <w:trHeight w:val="594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4 условия реализации программы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64496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ПРАКТИКИ 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ПРОФЕССИОНАЛЬНОГО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D2C04" w:rsidRPr="00FB089B" w:rsidRDefault="00AD2C04" w:rsidP="008A3A9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8A3A99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38.02.04</w:t>
      </w:r>
      <w:r w:rsidRPr="00FB089B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FB089B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8A3A99" w:rsidRPr="00FB089B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FB089B">
        <w:rPr>
          <w:rFonts w:ascii="Times New Roman" w:hAnsi="Times New Roman" w:cs="Times New Roman"/>
          <w:sz w:val="20"/>
          <w:szCs w:val="20"/>
        </w:rPr>
        <w:t xml:space="preserve">,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FB089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1. </w:t>
      </w:r>
      <w:r w:rsidRPr="00FB089B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2. </w:t>
      </w:r>
      <w:r w:rsidRPr="00FB089B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3. </w:t>
      </w:r>
      <w:r w:rsidRPr="00FB089B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4. </w:t>
      </w:r>
      <w:r w:rsidRPr="00FB089B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5. </w:t>
      </w:r>
      <w:r w:rsidRPr="00FB089B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7. </w:t>
      </w:r>
      <w:r w:rsidRPr="00FB089B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FB089B">
        <w:rPr>
          <w:sz w:val="20"/>
          <w:szCs w:val="20"/>
        </w:rPr>
        <w:t>8. </w:t>
      </w:r>
      <w:r w:rsidRPr="00FB089B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8A3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практики профессионального модуля может быть использована</w:t>
      </w:r>
      <w:r w:rsidRPr="00FB089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FB089B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Торговое дело, Менеджмент (по отраслям) и по профессии Продавец, контролер – кассир на базе основного общего образования. Опыт работы не требуется.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D2C04" w:rsidRPr="00FB089B" w:rsidRDefault="00AD2C04" w:rsidP="00F87E46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1362"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практики профессионального модуля:</w:t>
      </w:r>
    </w:p>
    <w:p w:rsidR="00AD2C04" w:rsidRPr="00FB089B" w:rsidRDefault="00367EFB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 часа</w:t>
      </w:r>
      <w:r w:rsidR="00AD2C04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ПРАКТИКИ ПРОФЕССИОНАЛЬНОГО МОДУЛЯ 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p w:rsidR="00AD2C04" w:rsidRPr="00FB089B" w:rsidRDefault="00AD2C04" w:rsidP="00F87E4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441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  <w:lang w:val="en-US"/>
              </w:rPr>
              <w:t> </w:t>
            </w:r>
            <w:r w:rsidRPr="00FB089B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FB089B">
              <w:rPr>
                <w:sz w:val="20"/>
                <w:szCs w:val="20"/>
              </w:rPr>
              <w:t>Логически верно</w:t>
            </w:r>
            <w:proofErr w:type="gramEnd"/>
            <w:r w:rsidRPr="00FB089B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pgSz w:w="11907" w:h="16840"/>
          <w:pgMar w:top="1134" w:right="851" w:bottom="992" w:left="1418" w:header="709" w:footer="709" w:gutter="0"/>
          <w:cols w:space="720"/>
        </w:sect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 СТРУКТУРА и содержание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15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11397"/>
        <w:gridCol w:w="1833"/>
      </w:tblGrid>
      <w:tr w:rsidR="00AD2C04" w:rsidRPr="00FB089B" w:rsidTr="008A3A99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05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8A3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733"/>
        <w:gridCol w:w="1275"/>
        <w:gridCol w:w="1560"/>
      </w:tblGrid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r w:rsidR="00644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60" w:type="dxa"/>
            <w:vMerge w:val="restart"/>
            <w:shd w:val="clear" w:color="auto" w:fill="C0C0C0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c>
          <w:tcPr>
            <w:tcW w:w="3168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proofErr w:type="gramStart"/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</w:t>
            </w:r>
            <w:proofErr w:type="gramEnd"/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формировании ассортимента  непродовольственных и продовольственных товаров , проверка качества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36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3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 показатели</w:t>
            </w:r>
            <w:proofErr w:type="gram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ассортимента </w:t>
            </w:r>
            <w:proofErr w:type="spellStart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товаров.Распознавание</w:t>
            </w:r>
            <w:proofErr w:type="spell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продовольственные и непродовольственные товары по ассортиментной принадлежности.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95D6D" w:rsidRPr="00FB089B" w:rsidTr="00F87E46">
        <w:trPr>
          <w:trHeight w:val="18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качества товаров в соответствии с установленными требованиями.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27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3" w:type="dxa"/>
            <w:shd w:val="clear" w:color="auto" w:fill="auto"/>
          </w:tcPr>
          <w:p w:rsidR="00F87E46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обозначений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333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14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tabs>
                <w:tab w:val="left" w:pos="502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465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пределение видов товарных потерь, причины их возникновения и порядок их списания. 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D2C04" w:rsidRPr="00FB08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10456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D2C04" w:rsidRPr="00FB089B" w:rsidRDefault="00AD2C04" w:rsidP="00F87E46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Р ИСО 3758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–  2007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Изделия текстильные. Маркировка символами по уходу.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19.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 Р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Р 52584 – 2006 Одежда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меховая .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Общин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30.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Калачёв С.Л. </w:t>
      </w:r>
      <w:proofErr w:type="spellStart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Теоритические</w:t>
      </w:r>
      <w:proofErr w:type="spellEnd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, 2017. – 463 с.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31.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4867F3" w:rsidRP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32.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Лифиц И.М. Теоретические основы товароведения (СПО). Учебник - М.: КНОРУС, 2018</w:t>
      </w:r>
    </w:p>
    <w:p w:rsidR="004867F3" w:rsidRDefault="004867F3" w:rsidP="00486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33.</w:t>
      </w:r>
      <w:r w:rsidRPr="004867F3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4867F3" w:rsidRDefault="004867F3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867F3" w:rsidRDefault="004867F3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D2C04" w:rsidRPr="00FB089B" w:rsidRDefault="00AD2C04" w:rsidP="00F87E4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освоение учебной практики для получения первичных профессиональных навыков в рамках профессионально модуля.</w:t>
      </w:r>
      <w:r w:rsidRPr="00FB089B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Pr="00FB089B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Pr="00FB089B">
        <w:rPr>
          <w:rFonts w:ascii="Times New Roman" w:hAnsi="Times New Roman" w:cs="Times New Roman"/>
          <w:bCs/>
          <w:sz w:val="20"/>
          <w:szCs w:val="20"/>
        </w:rPr>
        <w:t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4.4. Кадровое обеспечение образовательного процесса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DE5B7C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 (вида профессиональной деятельности)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2693"/>
      </w:tblGrid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градаций качества;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Классифицировать товары, </w:t>
            </w:r>
            <w:r w:rsidRPr="00FB089B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идентификация товаров в соответствии с их ассортиментной принадлежностью; оценка качества товаров в соответствии с установленными требованиями; 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установление градаций качества;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режима и сроков хранения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расчет  товарные потерь и их списание;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оформления сопроводительных документов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Обеспечивать соблюдение </w:t>
            </w:r>
            <w:proofErr w:type="spellStart"/>
            <w:r w:rsidRPr="00FB089B">
              <w:rPr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sz w:val="20"/>
                <w:szCs w:val="20"/>
              </w:rPr>
              <w:t xml:space="preserve"> – эпидемиологических требований к товарам и упаковке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обеспечение соблюдения санитарно-эпидемиологических требований к товарам;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анализ сертификатов, предъявление  их покупателю по требованию.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Результаты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, аргументировано и ясно излагать устную и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-нахождение,  отбор и использование информации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для эффективного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профессиональных задач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D2C04" w:rsidRPr="00FB089B" w:rsidSect="008F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B31" w:rsidRDefault="008F5B31">
      <w:pPr>
        <w:spacing w:after="0" w:line="240" w:lineRule="auto"/>
      </w:pPr>
      <w:r>
        <w:separator/>
      </w:r>
    </w:p>
  </w:endnote>
  <w:endnote w:type="continuationSeparator" w:id="0">
    <w:p w:rsidR="008F5B31" w:rsidRDefault="008F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3E31">
      <w:rPr>
        <w:rStyle w:val="a5"/>
        <w:noProof/>
      </w:rPr>
      <w:t>13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4964">
      <w:rPr>
        <w:rStyle w:val="a5"/>
        <w:noProof/>
      </w:rPr>
      <w:t>10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B31" w:rsidRDefault="008F5B31">
      <w:pPr>
        <w:spacing w:after="0" w:line="240" w:lineRule="auto"/>
      </w:pPr>
      <w:r>
        <w:separator/>
      </w:r>
    </w:p>
  </w:footnote>
  <w:footnote w:type="continuationSeparator" w:id="0">
    <w:p w:rsidR="008F5B31" w:rsidRDefault="008F5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108"/>
    <w:rsid w:val="00044E6C"/>
    <w:rsid w:val="00115759"/>
    <w:rsid w:val="00195D6D"/>
    <w:rsid w:val="002000DA"/>
    <w:rsid w:val="00234200"/>
    <w:rsid w:val="003634E9"/>
    <w:rsid w:val="00367EFB"/>
    <w:rsid w:val="00396108"/>
    <w:rsid w:val="00413E31"/>
    <w:rsid w:val="004867F3"/>
    <w:rsid w:val="005B06A2"/>
    <w:rsid w:val="005D6FD8"/>
    <w:rsid w:val="006363CA"/>
    <w:rsid w:val="00644964"/>
    <w:rsid w:val="006746C5"/>
    <w:rsid w:val="0074030D"/>
    <w:rsid w:val="00825D0A"/>
    <w:rsid w:val="008A3A99"/>
    <w:rsid w:val="008A7C5A"/>
    <w:rsid w:val="008F39CF"/>
    <w:rsid w:val="008F5B31"/>
    <w:rsid w:val="00AD2C04"/>
    <w:rsid w:val="00B34342"/>
    <w:rsid w:val="00B4557F"/>
    <w:rsid w:val="00C44E80"/>
    <w:rsid w:val="00DE5B7C"/>
    <w:rsid w:val="00E01362"/>
    <w:rsid w:val="00F03C77"/>
    <w:rsid w:val="00F10456"/>
    <w:rsid w:val="00F87E46"/>
    <w:rsid w:val="00FB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51F2B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2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D2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D2C04"/>
  </w:style>
  <w:style w:type="character" w:styleId="a5">
    <w:name w:val="page number"/>
    <w:basedOn w:val="a0"/>
    <w:rsid w:val="00AD2C04"/>
  </w:style>
  <w:style w:type="paragraph" w:styleId="a6">
    <w:name w:val="List"/>
    <w:basedOn w:val="a"/>
    <w:rsid w:val="00AD2C0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AD2C04"/>
    <w:pPr>
      <w:ind w:left="566" w:hanging="283"/>
      <w:contextualSpacing/>
    </w:pPr>
  </w:style>
  <w:style w:type="paragraph" w:styleId="a7">
    <w:name w:val="List Paragraph"/>
    <w:basedOn w:val="a"/>
    <w:uiPriority w:val="34"/>
    <w:qFormat/>
    <w:rsid w:val="0064496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6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6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10</Pages>
  <Words>3458</Words>
  <Characters>19716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12</cp:revision>
  <dcterms:created xsi:type="dcterms:W3CDTF">2014-02-18T23:16:00Z</dcterms:created>
  <dcterms:modified xsi:type="dcterms:W3CDTF">2018-09-19T06:28:00Z</dcterms:modified>
</cp:coreProperties>
</file>